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59" w:rsidRDefault="004C2959" w:rsidP="004C2959">
      <w:pPr>
        <w:pStyle w:val="Overskrift2"/>
        <w:spacing w:before="200" w:line="276" w:lineRule="auto"/>
        <w:rPr>
          <w:rFonts w:ascii="Cambria" w:hAnsi="Cambria"/>
          <w:color w:val="auto"/>
          <w:sz w:val="26"/>
          <w:szCs w:val="26"/>
        </w:rPr>
      </w:pPr>
      <w:bookmarkStart w:id="0" w:name="_GoBack"/>
      <w:bookmarkEnd w:id="0"/>
      <w:r w:rsidRPr="002557AD">
        <w:rPr>
          <w:rFonts w:ascii="Cambria" w:hAnsi="Cambria"/>
          <w:color w:val="auto"/>
          <w:sz w:val="26"/>
          <w:szCs w:val="26"/>
        </w:rPr>
        <w:t xml:space="preserve"> Instruks for </w:t>
      </w:r>
      <w:proofErr w:type="spellStart"/>
      <w:r w:rsidRPr="002557AD">
        <w:rPr>
          <w:rFonts w:ascii="Cambria" w:hAnsi="Cambria"/>
          <w:color w:val="auto"/>
          <w:sz w:val="26"/>
          <w:szCs w:val="26"/>
        </w:rPr>
        <w:t>NVKs</w:t>
      </w:r>
      <w:proofErr w:type="spellEnd"/>
      <w:r w:rsidRPr="002557AD">
        <w:rPr>
          <w:rFonts w:ascii="Cambria" w:hAnsi="Cambria"/>
          <w:color w:val="auto"/>
          <w:sz w:val="26"/>
          <w:szCs w:val="26"/>
        </w:rPr>
        <w:t xml:space="preserve"> avlsråd</w:t>
      </w:r>
    </w:p>
    <w:p w:rsidR="004C2959" w:rsidRPr="002557AD" w:rsidRDefault="004C2959" w:rsidP="004C2959">
      <w:pPr>
        <w:pStyle w:val="Overskrift2"/>
        <w:spacing w:before="200" w:line="276" w:lineRule="auto"/>
        <w:rPr>
          <w:rFonts w:ascii="Cambria" w:hAnsi="Cambria"/>
          <w:color w:val="auto"/>
          <w:sz w:val="26"/>
          <w:szCs w:val="26"/>
        </w:rPr>
      </w:pPr>
    </w:p>
    <w:p w:rsidR="004C2959" w:rsidRDefault="004C2959" w:rsidP="004C2959">
      <w:pPr>
        <w:spacing w:after="0" w:line="288" w:lineRule="auto"/>
        <w:rPr>
          <w:rFonts w:ascii="Calibri" w:eastAsia="Times New Roman" w:hAnsi="Calibri" w:cs="Times New Roman"/>
          <w:lang w:eastAsia="nb-NO"/>
        </w:rPr>
      </w:pPr>
      <w:r w:rsidRPr="002557AD">
        <w:rPr>
          <w:rFonts w:ascii="Calibri" w:eastAsia="Times New Roman" w:hAnsi="Calibri" w:cs="Times New Roman"/>
          <w:lang w:eastAsia="nb-NO"/>
        </w:rPr>
        <w:t>Avlsrådets ansvar og arbeidsoppgaver fremgår av denne instruks. Instruksen er fastsatt av representantskapet og endringer foretas av representantskapet.</w:t>
      </w:r>
    </w:p>
    <w:p w:rsidR="004C2959" w:rsidRPr="002557AD" w:rsidRDefault="004C2959" w:rsidP="004C2959">
      <w:pPr>
        <w:spacing w:after="0" w:line="288" w:lineRule="auto"/>
        <w:rPr>
          <w:rFonts w:ascii="Calibri" w:eastAsia="Times New Roman" w:hAnsi="Calibri" w:cs="Times New Roman"/>
          <w:lang w:eastAsia="nb-NO"/>
        </w:rPr>
      </w:pPr>
    </w:p>
    <w:p w:rsidR="004C2959" w:rsidRPr="002557AD" w:rsidRDefault="004C2959" w:rsidP="004C2959">
      <w:pPr>
        <w:spacing w:after="0" w:line="288" w:lineRule="auto"/>
        <w:outlineLvl w:val="2"/>
        <w:rPr>
          <w:rFonts w:ascii="Calibri" w:eastAsia="Times New Roman" w:hAnsi="Calibri" w:cs="Times New Roman"/>
          <w:b/>
          <w:lang w:eastAsia="nb-NO"/>
        </w:rPr>
      </w:pPr>
      <w:r w:rsidRPr="002557AD">
        <w:rPr>
          <w:rFonts w:ascii="Calibri" w:eastAsia="Times New Roman" w:hAnsi="Calibri" w:cs="Times New Roman"/>
          <w:b/>
          <w:lang w:eastAsia="nb-NO"/>
        </w:rPr>
        <w:t>Avlsrådets ansvar/arbeidsoppgaver</w:t>
      </w:r>
    </w:p>
    <w:p w:rsidR="004C2959" w:rsidRPr="002557AD" w:rsidRDefault="004C2959" w:rsidP="004C2959">
      <w:pPr>
        <w:spacing w:after="0" w:line="288" w:lineRule="auto"/>
        <w:rPr>
          <w:rFonts w:ascii="Calibri" w:eastAsia="Times New Roman" w:hAnsi="Calibri" w:cs="Times New Roman"/>
          <w:lang w:eastAsia="nb-NO"/>
        </w:rPr>
      </w:pPr>
      <w:r w:rsidRPr="002557AD">
        <w:rPr>
          <w:rFonts w:ascii="Calibri" w:eastAsia="Times New Roman" w:hAnsi="Calibri" w:cs="Times New Roman"/>
          <w:lang w:eastAsia="nb-NO"/>
        </w:rPr>
        <w:t>Avlsrådet kan knytte til seg personer/grupper av personer med spesiell faglig kompetanse innen områder som berører avlsrådets virksomhet. Dette kan være personer som ikke er medlemmer i NVK.</w:t>
      </w:r>
    </w:p>
    <w:p w:rsidR="004C2959" w:rsidRPr="002557AD" w:rsidRDefault="004C2959" w:rsidP="004C2959">
      <w:pPr>
        <w:spacing w:after="0" w:line="288" w:lineRule="auto"/>
        <w:rPr>
          <w:rFonts w:ascii="Calibri" w:eastAsia="Times New Roman" w:hAnsi="Calibri" w:cs="Times New Roman"/>
          <w:lang w:eastAsia="nb-NO"/>
        </w:rPr>
      </w:pPr>
      <w:r w:rsidRPr="002557AD">
        <w:rPr>
          <w:rFonts w:ascii="Calibri" w:eastAsia="Times New Roman" w:hAnsi="Calibri" w:cs="Times New Roman"/>
          <w:lang w:eastAsia="nb-NO"/>
        </w:rPr>
        <w:t>Avlsrådet bør komme sammen til møte minst 4 ganger hvert år og ut over dette ved behov. Leder av hovedstyret skal inviteres til disse møtene og kan møte etter egen vurdering. Det utarbeides referater fra møtene som formidles til hovedstyret og distriktene.</w:t>
      </w:r>
    </w:p>
    <w:p w:rsidR="004C2959" w:rsidRDefault="004C2959" w:rsidP="004C2959">
      <w:pPr>
        <w:spacing w:after="0" w:line="288" w:lineRule="auto"/>
        <w:rPr>
          <w:rFonts w:ascii="Calibri" w:eastAsia="Times New Roman" w:hAnsi="Calibri" w:cs="Times New Roman"/>
          <w:lang w:eastAsia="nb-NO"/>
        </w:rPr>
      </w:pPr>
      <w:r w:rsidRPr="002557AD">
        <w:rPr>
          <w:rFonts w:ascii="Calibri" w:eastAsia="Times New Roman" w:hAnsi="Calibri" w:cs="Times New Roman"/>
          <w:lang w:eastAsia="nb-NO"/>
        </w:rPr>
        <w:t>Avlsrådet skal til enhver tid vurdere gjeldende avlskriterier og fremme evt. forslag til endringer for RS.</w:t>
      </w:r>
    </w:p>
    <w:p w:rsidR="004C2959" w:rsidRPr="002557AD" w:rsidRDefault="004C2959" w:rsidP="004C2959">
      <w:pPr>
        <w:spacing w:after="0" w:line="288" w:lineRule="auto"/>
        <w:rPr>
          <w:rFonts w:ascii="Calibri" w:eastAsia="Times New Roman" w:hAnsi="Calibri" w:cs="Times New Roman"/>
          <w:lang w:eastAsia="nb-NO"/>
        </w:rPr>
      </w:pPr>
    </w:p>
    <w:p w:rsidR="004C2959" w:rsidRPr="002557AD" w:rsidRDefault="004C2959" w:rsidP="004C2959">
      <w:pPr>
        <w:spacing w:after="0" w:line="288" w:lineRule="auto"/>
        <w:outlineLvl w:val="2"/>
        <w:rPr>
          <w:rFonts w:ascii="Calibri" w:eastAsia="Times New Roman" w:hAnsi="Calibri" w:cs="Times New Roman"/>
          <w:b/>
          <w:lang w:eastAsia="nb-NO"/>
        </w:rPr>
      </w:pPr>
      <w:r w:rsidRPr="002557AD">
        <w:rPr>
          <w:rFonts w:ascii="Calibri" w:eastAsia="Times New Roman" w:hAnsi="Calibri" w:cs="Times New Roman"/>
          <w:b/>
          <w:lang w:eastAsia="nb-NO"/>
        </w:rPr>
        <w:t>Avlsrådets leder:</w:t>
      </w:r>
    </w:p>
    <w:p w:rsidR="004C2959" w:rsidRPr="002557AD" w:rsidRDefault="004C2959" w:rsidP="004C2959">
      <w:pPr>
        <w:spacing w:after="0" w:line="288" w:lineRule="auto"/>
        <w:rPr>
          <w:rFonts w:ascii="Calibri" w:eastAsia="Times New Roman" w:hAnsi="Calibri" w:cs="Times New Roman"/>
          <w:lang w:eastAsia="nb-NO"/>
        </w:rPr>
      </w:pPr>
      <w:r w:rsidRPr="002557AD">
        <w:rPr>
          <w:rFonts w:ascii="Calibri" w:eastAsia="Times New Roman" w:hAnsi="Calibri" w:cs="Times New Roman"/>
          <w:lang w:eastAsia="nb-NO"/>
        </w:rPr>
        <w:t>Ansvar/arbeidsoppgaver:</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følge opp vedtak i hovedstyret/RS vedrørende avl</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innkalle til møte minst 4 ganger pr år og ut over dette ved behov.</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 xml:space="preserve">representere </w:t>
      </w:r>
      <w:proofErr w:type="spellStart"/>
      <w:r w:rsidRPr="004C2959">
        <w:rPr>
          <w:rFonts w:ascii="Calibri" w:eastAsia="Times New Roman" w:hAnsi="Calibri" w:cs="Times New Roman"/>
          <w:lang w:eastAsia="nb-NO"/>
        </w:rPr>
        <w:t>NVKs</w:t>
      </w:r>
      <w:proofErr w:type="spellEnd"/>
      <w:r w:rsidRPr="004C2959">
        <w:rPr>
          <w:rFonts w:ascii="Calibri" w:eastAsia="Times New Roman" w:hAnsi="Calibri" w:cs="Times New Roman"/>
          <w:lang w:eastAsia="nb-NO"/>
        </w:rPr>
        <w:t xml:space="preserve"> avlsråd i samarbeidsorganer med andre raseklubber.</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proofErr w:type="gramStart"/>
      <w:r w:rsidRPr="004C2959">
        <w:rPr>
          <w:rFonts w:ascii="Calibri" w:eastAsia="Times New Roman" w:hAnsi="Calibri" w:cs="Times New Roman"/>
          <w:lang w:eastAsia="nb-NO"/>
        </w:rPr>
        <w:t>planlegging</w:t>
      </w:r>
      <w:proofErr w:type="gramEnd"/>
      <w:r w:rsidRPr="004C2959">
        <w:rPr>
          <w:rFonts w:ascii="Calibri" w:eastAsia="Times New Roman" w:hAnsi="Calibri" w:cs="Times New Roman"/>
          <w:lang w:eastAsia="nb-NO"/>
        </w:rPr>
        <w:t xml:space="preserve"> og tilrettelegging av det langsiktige arbeidet med å nå målsettinger i Avlsplanen/RAS .</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Kontinuerlig vurdere og evaluere Avlsplan/RAS og fremme forslag til endringer ved behov.</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sørge for ajourføring av kontaktopplysninger til avlsrådet på internett og i Fuglehunden.</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proofErr w:type="gramStart"/>
      <w:r w:rsidRPr="004C2959">
        <w:rPr>
          <w:rFonts w:ascii="Calibri" w:eastAsia="Times New Roman" w:hAnsi="Calibri" w:cs="Times New Roman"/>
          <w:lang w:eastAsia="nb-NO"/>
        </w:rPr>
        <w:t>ansvar</w:t>
      </w:r>
      <w:proofErr w:type="gramEnd"/>
      <w:r w:rsidRPr="004C2959">
        <w:rPr>
          <w:rFonts w:ascii="Calibri" w:eastAsia="Times New Roman" w:hAnsi="Calibri" w:cs="Times New Roman"/>
          <w:lang w:eastAsia="nb-NO"/>
        </w:rPr>
        <w:t xml:space="preserve"> for utarbeidelse av avlsrådets årsrapport. Årsrapporten skal blant annet inneholde en oversikt over avlsrådets virksomhet, en presentasjon av avlsaktuelle data for alle rasene og en plan for arbeidet i kommende år.</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ansvar for at avlsrådet leverer ønsket innhold til årbok/internettside</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ansvar for at liste over godkjente avlshunder med indekser legges ut på nettsiden 2 ganger pr år.</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proofErr w:type="gramStart"/>
      <w:r w:rsidRPr="004C2959">
        <w:rPr>
          <w:rFonts w:ascii="Calibri" w:eastAsia="Times New Roman" w:hAnsi="Calibri" w:cs="Times New Roman"/>
          <w:lang w:eastAsia="nb-NO"/>
        </w:rPr>
        <w:t>holde</w:t>
      </w:r>
      <w:proofErr w:type="gramEnd"/>
      <w:r w:rsidRPr="004C2959">
        <w:rPr>
          <w:rFonts w:ascii="Calibri" w:eastAsia="Times New Roman" w:hAnsi="Calibri" w:cs="Times New Roman"/>
          <w:lang w:eastAsia="nb-NO"/>
        </w:rPr>
        <w:t xml:space="preserve"> kontakt med spesialklubbene for </w:t>
      </w:r>
      <w:proofErr w:type="spellStart"/>
      <w:r w:rsidRPr="004C2959">
        <w:rPr>
          <w:rFonts w:ascii="Calibri" w:eastAsia="Times New Roman" w:hAnsi="Calibri" w:cs="Times New Roman"/>
          <w:lang w:eastAsia="nb-NO"/>
        </w:rPr>
        <w:t>vorstehrasene</w:t>
      </w:r>
      <w:proofErr w:type="spellEnd"/>
      <w:r w:rsidRPr="004C2959">
        <w:rPr>
          <w:rFonts w:ascii="Calibri" w:eastAsia="Times New Roman" w:hAnsi="Calibri" w:cs="Times New Roman"/>
          <w:lang w:eastAsia="nb-NO"/>
        </w:rPr>
        <w:t xml:space="preserve"> i de andre nordiske landene.</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proofErr w:type="gramStart"/>
      <w:r w:rsidRPr="004C2959">
        <w:rPr>
          <w:rFonts w:ascii="Calibri" w:eastAsia="Times New Roman" w:hAnsi="Calibri" w:cs="Times New Roman"/>
          <w:lang w:eastAsia="nb-NO"/>
        </w:rPr>
        <w:t>ansvar</w:t>
      </w:r>
      <w:proofErr w:type="gramEnd"/>
      <w:r w:rsidRPr="004C2959">
        <w:rPr>
          <w:rFonts w:ascii="Calibri" w:eastAsia="Times New Roman" w:hAnsi="Calibri" w:cs="Times New Roman"/>
          <w:lang w:eastAsia="nb-NO"/>
        </w:rPr>
        <w:t xml:space="preserve"> for løpende å vurdere behovet for endringer i jaktprøveskjemaer og registreringsprogram. Ønsker om endringer tas opp med de andre raseklubbene for stående fuglehunder og FKF.</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sørge for at det faglige arbeidet i AR følger de til en hver tid mest faglig riktige og oppdaterte retningslinjer. Dersom konflikt med vedtatt avlsplan, må det fremmes sak til RS som beskriver forholdet og foreslå endringer til avlsplanen.</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 xml:space="preserve">Sammen med datakyndig sørge for innhenting og bearbeiding av nødvendige og nyttige avlsfaglige data hovedsakelig basert på opplysninger fra </w:t>
      </w:r>
      <w:proofErr w:type="spellStart"/>
      <w:r w:rsidRPr="004C2959">
        <w:rPr>
          <w:rFonts w:ascii="Calibri" w:eastAsia="Times New Roman" w:hAnsi="Calibri" w:cs="Times New Roman"/>
          <w:lang w:eastAsia="nb-NO"/>
        </w:rPr>
        <w:t>DogWeb</w:t>
      </w:r>
      <w:proofErr w:type="spellEnd"/>
      <w:r w:rsidRPr="004C2959">
        <w:rPr>
          <w:rFonts w:ascii="Calibri" w:eastAsia="Times New Roman" w:hAnsi="Calibri" w:cs="Times New Roman"/>
          <w:lang w:eastAsia="nb-NO"/>
        </w:rPr>
        <w:t xml:space="preserve"> og eventuelt andre aktuelle datakilder.</w:t>
      </w:r>
    </w:p>
    <w:p w:rsidR="004C2959" w:rsidRPr="004C2959" w:rsidRDefault="004C2959" w:rsidP="004C2959">
      <w:pPr>
        <w:pStyle w:val="Listeavsnitt"/>
        <w:numPr>
          <w:ilvl w:val="0"/>
          <w:numId w:val="3"/>
        </w:numPr>
        <w:spacing w:after="0" w:line="288" w:lineRule="auto"/>
        <w:outlineLvl w:val="2"/>
        <w:rPr>
          <w:rFonts w:ascii="Calibri" w:eastAsia="Times New Roman" w:hAnsi="Calibri" w:cs="Times New Roman"/>
          <w:lang w:eastAsia="nb-NO"/>
        </w:rPr>
      </w:pPr>
      <w:r w:rsidRPr="004C2959">
        <w:rPr>
          <w:rFonts w:ascii="Calibri" w:eastAsia="Times New Roman" w:hAnsi="Calibri" w:cs="Times New Roman"/>
          <w:lang w:eastAsia="nb-NO"/>
        </w:rPr>
        <w:lastRenderedPageBreak/>
        <w:t>ansvar for til enhver tid å vurdere faglige kriterier for avlsgodkjenning basert på rasens status, og sammen med resten av avlsrådet fremme forslag til RS på endringer av avlskriterier.</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proofErr w:type="gramStart"/>
      <w:r w:rsidRPr="004C2959">
        <w:rPr>
          <w:rFonts w:ascii="Calibri" w:eastAsia="Times New Roman" w:hAnsi="Calibri" w:cs="Times New Roman"/>
          <w:lang w:eastAsia="nb-NO"/>
        </w:rPr>
        <w:t>følge</w:t>
      </w:r>
      <w:proofErr w:type="gramEnd"/>
      <w:r w:rsidRPr="004C2959">
        <w:rPr>
          <w:rFonts w:ascii="Calibri" w:eastAsia="Times New Roman" w:hAnsi="Calibri" w:cs="Times New Roman"/>
          <w:lang w:eastAsia="nb-NO"/>
        </w:rPr>
        <w:t xml:space="preserve"> opp og vurdere innarbeidelse av avlsrestriksjoner basert på veterinærmedisinsk kunnskap om arvelige lidelser.</w:t>
      </w:r>
    </w:p>
    <w:p w:rsidR="004C2959" w:rsidRPr="004C2959" w:rsidRDefault="004C2959" w:rsidP="004C2959">
      <w:pPr>
        <w:pStyle w:val="Listeavsnitt"/>
        <w:numPr>
          <w:ilvl w:val="0"/>
          <w:numId w:val="3"/>
        </w:numPr>
        <w:spacing w:after="0" w:line="288" w:lineRule="auto"/>
        <w:rPr>
          <w:rFonts w:ascii="Calibri" w:eastAsia="Times New Roman" w:hAnsi="Calibri" w:cs="Times New Roman"/>
          <w:lang w:eastAsia="nb-NO"/>
        </w:rPr>
      </w:pPr>
      <w:proofErr w:type="gramStart"/>
      <w:r w:rsidRPr="004C2959">
        <w:rPr>
          <w:rFonts w:ascii="Calibri" w:eastAsia="Times New Roman" w:hAnsi="Calibri" w:cs="Times New Roman"/>
          <w:lang w:eastAsia="nb-NO"/>
        </w:rPr>
        <w:t>sørge</w:t>
      </w:r>
      <w:proofErr w:type="gramEnd"/>
      <w:r w:rsidRPr="004C2959">
        <w:rPr>
          <w:rFonts w:ascii="Calibri" w:eastAsia="Times New Roman" w:hAnsi="Calibri" w:cs="Times New Roman"/>
          <w:lang w:eastAsia="nb-NO"/>
        </w:rPr>
        <w:t xml:space="preserve"> for annonsering av klubbens valpeformidling i aktuelle tidsskrifter.</w:t>
      </w:r>
    </w:p>
    <w:p w:rsidR="004C2959" w:rsidRPr="002557AD" w:rsidRDefault="004C2959" w:rsidP="004C2959">
      <w:pPr>
        <w:spacing w:after="0" w:line="288" w:lineRule="auto"/>
        <w:outlineLvl w:val="0"/>
        <w:rPr>
          <w:rFonts w:ascii="Verdana" w:eastAsia="Times New Roman" w:hAnsi="Verdana" w:cs="Times New Roman"/>
          <w:b/>
          <w:bCs/>
          <w:color w:val="006600"/>
          <w:kern w:val="36"/>
          <w:sz w:val="34"/>
          <w:szCs w:val="34"/>
          <w:lang w:eastAsia="nb-NO"/>
        </w:rPr>
      </w:pPr>
      <w:r w:rsidRPr="002557AD">
        <w:rPr>
          <w:rFonts w:ascii="Verdana" w:eastAsia="Times New Roman" w:hAnsi="Verdana" w:cs="Times New Roman"/>
          <w:b/>
          <w:bCs/>
          <w:color w:val="006600"/>
          <w:kern w:val="36"/>
          <w:sz w:val="34"/>
          <w:szCs w:val="34"/>
          <w:lang w:eastAsia="nb-NO"/>
        </w:rPr>
        <w:t> </w:t>
      </w:r>
    </w:p>
    <w:p w:rsidR="004C2959" w:rsidRPr="002557AD" w:rsidRDefault="004C2959" w:rsidP="004C2959">
      <w:pPr>
        <w:spacing w:after="0" w:line="288" w:lineRule="auto"/>
        <w:outlineLvl w:val="2"/>
        <w:rPr>
          <w:rFonts w:ascii="Calibri" w:eastAsia="Times New Roman" w:hAnsi="Calibri" w:cs="Times New Roman"/>
          <w:b/>
          <w:lang w:eastAsia="nb-NO"/>
        </w:rPr>
      </w:pPr>
      <w:r w:rsidRPr="002557AD">
        <w:rPr>
          <w:rFonts w:ascii="Calibri" w:eastAsia="Times New Roman" w:hAnsi="Calibri" w:cs="Times New Roman"/>
          <w:b/>
          <w:lang w:eastAsia="nb-NO"/>
        </w:rPr>
        <w:t>Datakyndig:</w:t>
      </w:r>
    </w:p>
    <w:p w:rsidR="004C2959" w:rsidRPr="002557AD" w:rsidRDefault="004C2959" w:rsidP="004C2959">
      <w:pPr>
        <w:spacing w:after="0" w:line="288" w:lineRule="auto"/>
        <w:rPr>
          <w:rFonts w:ascii="Calibri" w:eastAsia="Times New Roman" w:hAnsi="Calibri" w:cs="Times New Roman"/>
          <w:lang w:eastAsia="nb-NO"/>
        </w:rPr>
      </w:pPr>
      <w:r w:rsidRPr="002557AD">
        <w:rPr>
          <w:rFonts w:ascii="Calibri" w:eastAsia="Times New Roman" w:hAnsi="Calibri" w:cs="Times New Roman"/>
          <w:lang w:eastAsia="nb-NO"/>
        </w:rPr>
        <w:t>Ansvar/arbeidsoppgaver:</w:t>
      </w:r>
    </w:p>
    <w:p w:rsidR="004C2959" w:rsidRPr="004C2959" w:rsidRDefault="004C2959" w:rsidP="004C2959">
      <w:pPr>
        <w:pStyle w:val="Listeavsnitt"/>
        <w:numPr>
          <w:ilvl w:val="0"/>
          <w:numId w:val="6"/>
        </w:numPr>
        <w:spacing w:after="0" w:line="288" w:lineRule="auto"/>
        <w:rPr>
          <w:rFonts w:ascii="Calibri" w:eastAsia="Times New Roman" w:hAnsi="Calibri" w:cs="Times New Roman"/>
          <w:lang w:eastAsia="nb-NO"/>
        </w:rPr>
      </w:pPr>
      <w:proofErr w:type="gramStart"/>
      <w:r w:rsidRPr="004C2959">
        <w:rPr>
          <w:rFonts w:ascii="Calibri" w:eastAsia="Times New Roman" w:hAnsi="Calibri" w:cs="Times New Roman"/>
          <w:lang w:eastAsia="nb-NO"/>
        </w:rPr>
        <w:t>sørge</w:t>
      </w:r>
      <w:proofErr w:type="gramEnd"/>
      <w:r w:rsidRPr="004C2959">
        <w:rPr>
          <w:rFonts w:ascii="Calibri" w:eastAsia="Times New Roman" w:hAnsi="Calibri" w:cs="Times New Roman"/>
          <w:lang w:eastAsia="nb-NO"/>
        </w:rPr>
        <w:t xml:space="preserve"> for å framskaffe og bearbeide elektroniske data fra tilgjengelige kilder som avlsrådet trenger i sitt faglige arbeid.</w:t>
      </w:r>
    </w:p>
    <w:p w:rsidR="004C2959" w:rsidRPr="004C2959" w:rsidRDefault="004C2959" w:rsidP="004C2959">
      <w:pPr>
        <w:pStyle w:val="Listeavsnitt"/>
        <w:numPr>
          <w:ilvl w:val="0"/>
          <w:numId w:val="6"/>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være behjelpelig med å utarbeide nødvendige rapporter til det løpende arbeidet i avlsrådet, årsrapporter og nettside.</w:t>
      </w:r>
    </w:p>
    <w:p w:rsidR="004C2959" w:rsidRPr="004C2959" w:rsidRDefault="004C2959" w:rsidP="004C2959">
      <w:pPr>
        <w:pStyle w:val="Listeavsnitt"/>
        <w:numPr>
          <w:ilvl w:val="0"/>
          <w:numId w:val="6"/>
        </w:numPr>
        <w:spacing w:after="0" w:line="288" w:lineRule="auto"/>
        <w:rPr>
          <w:rFonts w:ascii="Calibri" w:eastAsia="Times New Roman" w:hAnsi="Calibri" w:cs="Times New Roman"/>
          <w:lang w:eastAsia="nb-NO"/>
        </w:rPr>
      </w:pPr>
      <w:proofErr w:type="gramStart"/>
      <w:r w:rsidRPr="004C2959">
        <w:rPr>
          <w:rFonts w:ascii="Calibri" w:eastAsia="Times New Roman" w:hAnsi="Calibri" w:cs="Times New Roman"/>
          <w:lang w:eastAsia="nb-NO"/>
        </w:rPr>
        <w:t>vurdere</w:t>
      </w:r>
      <w:proofErr w:type="gramEnd"/>
      <w:r w:rsidRPr="004C2959">
        <w:rPr>
          <w:rFonts w:ascii="Calibri" w:eastAsia="Times New Roman" w:hAnsi="Calibri" w:cs="Times New Roman"/>
          <w:lang w:eastAsia="nb-NO"/>
        </w:rPr>
        <w:t xml:space="preserve"> og evaluere  dataløsninger som ivaretar nettsidens avlsfaglige oppdatering.</w:t>
      </w:r>
    </w:p>
    <w:p w:rsidR="004C2959" w:rsidRDefault="004C2959" w:rsidP="004C2959">
      <w:pPr>
        <w:spacing w:after="0" w:line="288" w:lineRule="auto"/>
        <w:outlineLvl w:val="2"/>
        <w:rPr>
          <w:rFonts w:ascii="Calibri" w:eastAsia="Times New Roman" w:hAnsi="Calibri" w:cs="Times New Roman"/>
          <w:b/>
          <w:lang w:eastAsia="nb-NO"/>
        </w:rPr>
      </w:pPr>
    </w:p>
    <w:p w:rsidR="004C2959" w:rsidRPr="002557AD" w:rsidRDefault="004C2959" w:rsidP="004C2959">
      <w:pPr>
        <w:spacing w:after="0" w:line="288" w:lineRule="auto"/>
        <w:outlineLvl w:val="2"/>
        <w:rPr>
          <w:rFonts w:ascii="Calibri" w:eastAsia="Times New Roman" w:hAnsi="Calibri" w:cs="Times New Roman"/>
          <w:b/>
          <w:lang w:eastAsia="nb-NO"/>
        </w:rPr>
      </w:pPr>
      <w:r w:rsidRPr="002557AD">
        <w:rPr>
          <w:rFonts w:ascii="Calibri" w:eastAsia="Times New Roman" w:hAnsi="Calibri" w:cs="Times New Roman"/>
          <w:b/>
          <w:lang w:eastAsia="nb-NO"/>
        </w:rPr>
        <w:t>Rasekontakter:</w:t>
      </w:r>
    </w:p>
    <w:p w:rsidR="004C2959" w:rsidRPr="002557AD" w:rsidRDefault="004C2959" w:rsidP="004C2959">
      <w:pPr>
        <w:spacing w:after="0" w:line="288" w:lineRule="auto"/>
        <w:rPr>
          <w:rFonts w:ascii="Calibri" w:eastAsia="Times New Roman" w:hAnsi="Calibri" w:cs="Times New Roman"/>
          <w:lang w:eastAsia="nb-NO"/>
        </w:rPr>
      </w:pPr>
      <w:r w:rsidRPr="002557AD">
        <w:rPr>
          <w:rFonts w:ascii="Calibri" w:eastAsia="Times New Roman" w:hAnsi="Calibri" w:cs="Times New Roman"/>
          <w:lang w:eastAsia="nb-NO"/>
        </w:rPr>
        <w:t>Ansvar/arbeidsoppgaver:</w:t>
      </w:r>
    </w:p>
    <w:p w:rsidR="004C2959" w:rsidRPr="004C2959" w:rsidRDefault="004C2959" w:rsidP="004C2959">
      <w:pPr>
        <w:pStyle w:val="Listeavsnitt"/>
        <w:numPr>
          <w:ilvl w:val="0"/>
          <w:numId w:val="7"/>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være kontaktperson for oppdrettere som henvender seg til avlsrådet vedrørende parringer</w:t>
      </w:r>
    </w:p>
    <w:p w:rsidR="004C2959" w:rsidRPr="004C2959" w:rsidRDefault="004C2959" w:rsidP="004C2959">
      <w:pPr>
        <w:pStyle w:val="Listeavsnitt"/>
        <w:numPr>
          <w:ilvl w:val="0"/>
          <w:numId w:val="7"/>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vurdere parringer innenfor de til enhver tid gjeldende avlskriteriene for godkjent/andre/ikke godkjente parringer.</w:t>
      </w:r>
    </w:p>
    <w:p w:rsidR="004C2959" w:rsidRPr="004C2959" w:rsidRDefault="004C2959" w:rsidP="004C2959">
      <w:pPr>
        <w:pStyle w:val="Listeavsnitt"/>
        <w:numPr>
          <w:ilvl w:val="0"/>
          <w:numId w:val="7"/>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 xml:space="preserve">utarbeide lister over godkjente parringer og registrere parringene på </w:t>
      </w:r>
      <w:proofErr w:type="spellStart"/>
      <w:r w:rsidRPr="004C2959">
        <w:rPr>
          <w:rFonts w:ascii="Calibri" w:eastAsia="Times New Roman" w:hAnsi="Calibri" w:cs="Times New Roman"/>
          <w:lang w:eastAsia="nb-NO"/>
        </w:rPr>
        <w:t>NVKs</w:t>
      </w:r>
      <w:proofErr w:type="spellEnd"/>
      <w:r w:rsidRPr="004C2959">
        <w:rPr>
          <w:rFonts w:ascii="Calibri" w:eastAsia="Times New Roman" w:hAnsi="Calibri" w:cs="Times New Roman"/>
          <w:lang w:eastAsia="nb-NO"/>
        </w:rPr>
        <w:t xml:space="preserve"> hjemmeside samt videresende disse til Fuglehunden.</w:t>
      </w:r>
    </w:p>
    <w:p w:rsidR="004C2959" w:rsidRPr="004C2959" w:rsidRDefault="004C2959" w:rsidP="004C2959">
      <w:pPr>
        <w:pStyle w:val="Listeavsnitt"/>
        <w:numPr>
          <w:ilvl w:val="0"/>
          <w:numId w:val="7"/>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gi informasjon til medlemmer om spørsmål vedrørende avl</w:t>
      </w:r>
    </w:p>
    <w:p w:rsidR="004C2959" w:rsidRPr="004C2959" w:rsidRDefault="004C2959" w:rsidP="004C2959">
      <w:pPr>
        <w:pStyle w:val="Listeavsnitt"/>
        <w:numPr>
          <w:ilvl w:val="0"/>
          <w:numId w:val="7"/>
        </w:numPr>
        <w:spacing w:after="0" w:line="288" w:lineRule="auto"/>
        <w:rPr>
          <w:rFonts w:ascii="Calibri" w:eastAsia="Times New Roman" w:hAnsi="Calibri" w:cs="Times New Roman"/>
          <w:lang w:eastAsia="nb-NO"/>
        </w:rPr>
      </w:pPr>
      <w:r w:rsidRPr="004C2959">
        <w:rPr>
          <w:rFonts w:ascii="Calibri" w:eastAsia="Times New Roman" w:hAnsi="Calibri" w:cs="Times New Roman"/>
          <w:lang w:eastAsia="nb-NO"/>
        </w:rPr>
        <w:t>følge opp eiere av nye importer og oppfordre disse til å vise fram sine hunder på jaktprøver/utstillinger.</w:t>
      </w:r>
    </w:p>
    <w:p w:rsidR="004C2959" w:rsidRPr="004C2959" w:rsidRDefault="004C2959" w:rsidP="004C2959">
      <w:pPr>
        <w:pStyle w:val="Listeavsnitt"/>
        <w:numPr>
          <w:ilvl w:val="0"/>
          <w:numId w:val="7"/>
        </w:numPr>
        <w:spacing w:after="0" w:line="288" w:lineRule="auto"/>
        <w:rPr>
          <w:rFonts w:ascii="Verdana" w:eastAsia="Times New Roman" w:hAnsi="Verdana" w:cs="Times New Roman"/>
          <w:sz w:val="18"/>
          <w:szCs w:val="18"/>
          <w:lang w:eastAsia="nb-NO"/>
        </w:rPr>
      </w:pPr>
      <w:proofErr w:type="gramStart"/>
      <w:r w:rsidRPr="004C2959">
        <w:rPr>
          <w:rFonts w:ascii="Verdana" w:eastAsia="Times New Roman" w:hAnsi="Verdana" w:cs="Times New Roman"/>
          <w:sz w:val="18"/>
          <w:szCs w:val="18"/>
          <w:lang w:eastAsia="nb-NO"/>
        </w:rPr>
        <w:t>ved</w:t>
      </w:r>
      <w:proofErr w:type="gramEnd"/>
      <w:r w:rsidRPr="004C2959">
        <w:rPr>
          <w:rFonts w:ascii="Verdana" w:eastAsia="Times New Roman" w:hAnsi="Verdana" w:cs="Times New Roman"/>
          <w:sz w:val="18"/>
          <w:szCs w:val="18"/>
          <w:lang w:eastAsia="nb-NO"/>
        </w:rPr>
        <w:t xml:space="preserve"> forespørsel opplyse om hvilke hunder som oppfyller minimumskravene for vurdering brukt i avl. Evt. andre lister som gir </w:t>
      </w:r>
      <w:proofErr w:type="spellStart"/>
      <w:r w:rsidRPr="004C2959">
        <w:rPr>
          <w:rFonts w:ascii="Verdana" w:eastAsia="Times New Roman" w:hAnsi="Verdana" w:cs="Times New Roman"/>
          <w:sz w:val="18"/>
          <w:szCs w:val="18"/>
          <w:lang w:eastAsia="nb-NO"/>
        </w:rPr>
        <w:t>avlsmessig</w:t>
      </w:r>
      <w:proofErr w:type="spellEnd"/>
      <w:r w:rsidRPr="004C2959">
        <w:rPr>
          <w:rFonts w:ascii="Verdana" w:eastAsia="Times New Roman" w:hAnsi="Verdana" w:cs="Times New Roman"/>
          <w:sz w:val="18"/>
          <w:szCs w:val="18"/>
          <w:lang w:eastAsia="nb-NO"/>
        </w:rPr>
        <w:t xml:space="preserve"> nyttig info.</w:t>
      </w:r>
    </w:p>
    <w:p w:rsidR="004C2959" w:rsidRPr="002557AD" w:rsidRDefault="004C2959" w:rsidP="004C2959">
      <w:pPr>
        <w:spacing w:after="0" w:line="288" w:lineRule="auto"/>
        <w:rPr>
          <w:rFonts w:ascii="Verdana" w:eastAsia="Times New Roman" w:hAnsi="Verdana" w:cs="Times New Roman"/>
          <w:sz w:val="18"/>
          <w:szCs w:val="18"/>
          <w:lang w:eastAsia="nb-NO"/>
        </w:rPr>
      </w:pPr>
      <w:r w:rsidRPr="002557AD">
        <w:rPr>
          <w:rFonts w:ascii="Verdana" w:eastAsia="Times New Roman" w:hAnsi="Verdana" w:cs="Times New Roman"/>
          <w:sz w:val="18"/>
          <w:szCs w:val="18"/>
          <w:lang w:eastAsia="nb-NO"/>
        </w:rPr>
        <w:t> </w:t>
      </w:r>
    </w:p>
    <w:p w:rsidR="004C2959" w:rsidRPr="002557AD" w:rsidRDefault="004C2959" w:rsidP="004C2959">
      <w:pPr>
        <w:spacing w:after="90" w:line="288" w:lineRule="auto"/>
        <w:outlineLvl w:val="0"/>
        <w:rPr>
          <w:rFonts w:ascii="Verdana" w:eastAsia="Times New Roman" w:hAnsi="Verdana" w:cs="Times New Roman"/>
          <w:b/>
          <w:bCs/>
          <w:color w:val="006600"/>
          <w:kern w:val="36"/>
          <w:sz w:val="34"/>
          <w:szCs w:val="34"/>
          <w:lang w:eastAsia="nb-NO"/>
        </w:rPr>
      </w:pPr>
      <w:r w:rsidRPr="002557AD">
        <w:rPr>
          <w:rFonts w:ascii="Verdana" w:eastAsia="Times New Roman" w:hAnsi="Verdana" w:cs="Times New Roman"/>
          <w:b/>
          <w:bCs/>
          <w:color w:val="006600"/>
          <w:kern w:val="36"/>
          <w:sz w:val="34"/>
          <w:szCs w:val="34"/>
          <w:lang w:eastAsia="nb-NO"/>
        </w:rPr>
        <w:t> </w:t>
      </w:r>
    </w:p>
    <w:p w:rsidR="004C2959" w:rsidRDefault="004C2959" w:rsidP="004C2959"/>
    <w:p w:rsidR="003A0D59" w:rsidRDefault="003A0D59"/>
    <w:sectPr w:rsidR="003A0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7C74"/>
    <w:multiLevelType w:val="hybridMultilevel"/>
    <w:tmpl w:val="8B58439E"/>
    <w:lvl w:ilvl="0" w:tplc="9E8AA44C">
      <w:numFmt w:val="bullet"/>
      <w:lvlText w:val="-"/>
      <w:lvlJc w:val="left"/>
      <w:pPr>
        <w:ind w:left="828" w:hanging="468"/>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4339A0"/>
    <w:multiLevelType w:val="hybridMultilevel"/>
    <w:tmpl w:val="DBC6E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A75C0D"/>
    <w:multiLevelType w:val="hybridMultilevel"/>
    <w:tmpl w:val="492EE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9C4786"/>
    <w:multiLevelType w:val="hybridMultilevel"/>
    <w:tmpl w:val="A9CA23EA"/>
    <w:lvl w:ilvl="0" w:tplc="6928951A">
      <w:numFmt w:val="bullet"/>
      <w:lvlText w:val="-"/>
      <w:lvlJc w:val="left"/>
      <w:pPr>
        <w:ind w:left="468" w:hanging="468"/>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AE603C6"/>
    <w:multiLevelType w:val="hybridMultilevel"/>
    <w:tmpl w:val="8EDCF5BA"/>
    <w:lvl w:ilvl="0" w:tplc="F230BB00">
      <w:numFmt w:val="bullet"/>
      <w:lvlText w:val="-"/>
      <w:lvlJc w:val="left"/>
      <w:pPr>
        <w:ind w:left="828" w:hanging="468"/>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EF52E6"/>
    <w:multiLevelType w:val="hybridMultilevel"/>
    <w:tmpl w:val="28165E28"/>
    <w:lvl w:ilvl="0" w:tplc="04140001">
      <w:start w:val="1"/>
      <w:numFmt w:val="bullet"/>
      <w:lvlText w:val=""/>
      <w:lvlJc w:val="left"/>
      <w:pPr>
        <w:ind w:left="936" w:hanging="468"/>
      </w:pPr>
      <w:rPr>
        <w:rFonts w:ascii="Symbol" w:hAnsi="Symbol" w:hint="default"/>
      </w:rPr>
    </w:lvl>
    <w:lvl w:ilvl="1" w:tplc="04140003" w:tentative="1">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abstractNum w:abstractNumId="6" w15:restartNumberingAfterBreak="0">
    <w:nsid w:val="6B4B7928"/>
    <w:multiLevelType w:val="hybridMultilevel"/>
    <w:tmpl w:val="9DF2B792"/>
    <w:lvl w:ilvl="0" w:tplc="04140001">
      <w:start w:val="1"/>
      <w:numFmt w:val="bullet"/>
      <w:lvlText w:val=""/>
      <w:lvlJc w:val="left"/>
      <w:pPr>
        <w:ind w:left="936" w:hanging="468"/>
      </w:pPr>
      <w:rPr>
        <w:rFonts w:ascii="Symbol" w:hAnsi="Symbol" w:hint="default"/>
      </w:rPr>
    </w:lvl>
    <w:lvl w:ilvl="1" w:tplc="04140003" w:tentative="1">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abstractNum w:abstractNumId="7" w15:restartNumberingAfterBreak="0">
    <w:nsid w:val="74EB3B9D"/>
    <w:multiLevelType w:val="hybridMultilevel"/>
    <w:tmpl w:val="90A69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59"/>
    <w:rsid w:val="003A0D59"/>
    <w:rsid w:val="004C2959"/>
    <w:rsid w:val="006E53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4FF3F-06C2-44F0-94FE-7B77A2D9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59"/>
  </w:style>
  <w:style w:type="paragraph" w:styleId="Overskrift2">
    <w:name w:val="heading 2"/>
    <w:basedOn w:val="Normal"/>
    <w:link w:val="Overskrift2Tegn"/>
    <w:uiPriority w:val="9"/>
    <w:qFormat/>
    <w:rsid w:val="004C2959"/>
    <w:pPr>
      <w:spacing w:after="0" w:line="288" w:lineRule="auto"/>
      <w:outlineLvl w:val="1"/>
    </w:pPr>
    <w:rPr>
      <w:rFonts w:ascii="Times New Roman" w:eastAsia="Times New Roman" w:hAnsi="Times New Roman" w:cs="Times New Roman"/>
      <w:b/>
      <w:bCs/>
      <w:color w:val="006600"/>
      <w:sz w:val="31"/>
      <w:szCs w:val="3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C2959"/>
    <w:rPr>
      <w:rFonts w:ascii="Times New Roman" w:eastAsia="Times New Roman" w:hAnsi="Times New Roman" w:cs="Times New Roman"/>
      <w:b/>
      <w:bCs/>
      <w:color w:val="006600"/>
      <w:sz w:val="31"/>
      <w:szCs w:val="31"/>
      <w:lang w:eastAsia="nb-NO"/>
    </w:rPr>
  </w:style>
  <w:style w:type="paragraph" w:styleId="Listeavsnitt">
    <w:name w:val="List Paragraph"/>
    <w:basedOn w:val="Normal"/>
    <w:uiPriority w:val="34"/>
    <w:qFormat/>
    <w:rsid w:val="004C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Eriksen</dc:creator>
  <cp:lastModifiedBy>Signe Karin Hotvedt</cp:lastModifiedBy>
  <cp:revision>2</cp:revision>
  <dcterms:created xsi:type="dcterms:W3CDTF">2016-11-04T00:05:00Z</dcterms:created>
  <dcterms:modified xsi:type="dcterms:W3CDTF">2016-11-04T00:05:00Z</dcterms:modified>
</cp:coreProperties>
</file>